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8596"/>
      </w:tblGrid>
      <w:tr w:rsidR="00B91274" w:rsidRPr="00FB5957" w14:paraId="52B37F0F" w14:textId="77777777" w:rsidTr="00163205">
        <w:tc>
          <w:tcPr>
            <w:tcW w:w="9062" w:type="dxa"/>
            <w:gridSpan w:val="2"/>
          </w:tcPr>
          <w:p w14:paraId="2220784A" w14:textId="77777777" w:rsidR="00B91274" w:rsidRPr="00FB5957" w:rsidRDefault="00B91274" w:rsidP="00B91274">
            <w:pPr>
              <w:keepNext/>
              <w:rPr>
                <w:b/>
                <w:sz w:val="20"/>
                <w:szCs w:val="20"/>
              </w:rPr>
            </w:pPr>
            <w:r w:rsidRPr="00FB5957">
              <w:rPr>
                <w:b/>
                <w:sz w:val="20"/>
                <w:szCs w:val="20"/>
              </w:rPr>
              <w:t>Mapa da Turma da Mônica</w:t>
            </w:r>
          </w:p>
        </w:tc>
      </w:tr>
      <w:tr w:rsidR="00B91274" w:rsidRPr="00FB5957" w14:paraId="27F7017E" w14:textId="77777777" w:rsidTr="00163205">
        <w:trPr>
          <w:cantSplit/>
          <w:trHeight w:val="1800"/>
        </w:trPr>
        <w:tc>
          <w:tcPr>
            <w:tcW w:w="421" w:type="dxa"/>
            <w:textDirection w:val="btLr"/>
            <w:vAlign w:val="center"/>
          </w:tcPr>
          <w:p w14:paraId="4B1E3A91" w14:textId="77777777" w:rsidR="00B91274" w:rsidRPr="00FB5957" w:rsidRDefault="00B91274" w:rsidP="00163205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FB5957">
              <w:rPr>
                <w:sz w:val="20"/>
                <w:szCs w:val="20"/>
              </w:rPr>
              <w:t>Questão-Exemplo</w:t>
            </w:r>
            <w:proofErr w:type="spellEnd"/>
          </w:p>
        </w:tc>
        <w:tc>
          <w:tcPr>
            <w:tcW w:w="8641" w:type="dxa"/>
            <w:vAlign w:val="center"/>
          </w:tcPr>
          <w:p w14:paraId="61B99787" w14:textId="77777777" w:rsidR="00B91274" w:rsidRPr="00FB5957" w:rsidRDefault="00B91274" w:rsidP="00163205">
            <w:pPr>
              <w:jc w:val="center"/>
              <w:rPr>
                <w:sz w:val="20"/>
                <w:szCs w:val="20"/>
              </w:rPr>
            </w:pPr>
            <w:r w:rsidRPr="00FB5957">
              <w:rPr>
                <w:noProof/>
                <w:sz w:val="20"/>
                <w:szCs w:val="20"/>
                <w:lang w:eastAsia="pt-BR"/>
              </w:rPr>
              <w:drawing>
                <wp:inline distT="0" distB="0" distL="0" distR="0" wp14:anchorId="199273FE" wp14:editId="227893F8">
                  <wp:extent cx="1437603" cy="962025"/>
                  <wp:effectExtent l="0" t="0" r="0" b="0"/>
                  <wp:docPr id="6" name="Picture 6" descr="Tabulei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Tabul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444" cy="978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957">
              <w:rPr>
                <w:sz w:val="20"/>
                <w:szCs w:val="20"/>
              </w:rPr>
              <w:t xml:space="preserve"> </w:t>
            </w:r>
            <w:r w:rsidRPr="00FB5957">
              <w:rPr>
                <w:noProof/>
                <w:sz w:val="20"/>
                <w:szCs w:val="20"/>
                <w:lang w:eastAsia="pt-BR"/>
              </w:rPr>
              <w:drawing>
                <wp:inline distT="0" distB="0" distL="0" distR="0" wp14:anchorId="06D14985" wp14:editId="25FE1E2D">
                  <wp:extent cx="3818536" cy="957580"/>
                  <wp:effectExtent l="0" t="0" r="0" b="0"/>
                  <wp:docPr id="4125" name="Picture 4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6232" cy="967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274" w:rsidRPr="00FB5957" w14:paraId="2411F3A1" w14:textId="77777777" w:rsidTr="00163205">
        <w:trPr>
          <w:trHeight w:val="13"/>
        </w:trPr>
        <w:tc>
          <w:tcPr>
            <w:tcW w:w="9062" w:type="dxa"/>
            <w:gridSpan w:val="2"/>
          </w:tcPr>
          <w:p w14:paraId="4A010462" w14:textId="77777777" w:rsidR="00B91274" w:rsidRPr="00FB5957" w:rsidRDefault="00B91274" w:rsidP="00163205">
            <w:pPr>
              <w:keepNext/>
              <w:jc w:val="center"/>
              <w:rPr>
                <w:b/>
                <w:sz w:val="20"/>
                <w:szCs w:val="20"/>
              </w:rPr>
            </w:pPr>
            <w:r w:rsidRPr="00FB5957">
              <w:rPr>
                <w:b/>
                <w:sz w:val="20"/>
                <w:szCs w:val="20"/>
              </w:rPr>
              <w:t>DESCRIÇÃO</w:t>
            </w:r>
          </w:p>
        </w:tc>
      </w:tr>
      <w:tr w:rsidR="00B91274" w:rsidRPr="00FB5957" w14:paraId="72B4A62B" w14:textId="77777777" w:rsidTr="00163205">
        <w:trPr>
          <w:trHeight w:val="13"/>
        </w:trPr>
        <w:tc>
          <w:tcPr>
            <w:tcW w:w="9062" w:type="dxa"/>
            <w:gridSpan w:val="2"/>
          </w:tcPr>
          <w:p w14:paraId="0186AAC2" w14:textId="77777777" w:rsidR="00E063C4" w:rsidRDefault="00E063C4" w:rsidP="00163205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</w:p>
          <w:p w14:paraId="5FBC1AAA" w14:textId="34CB97AD" w:rsidR="00B91274" w:rsidRPr="00FB5957" w:rsidRDefault="00B91274" w:rsidP="00163205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Material necessário:</w:t>
            </w:r>
          </w:p>
          <w:p w14:paraId="4E57C7EB" w14:textId="77777777" w:rsidR="00B91274" w:rsidRPr="00FB5957" w:rsidRDefault="00B91274" w:rsidP="00B91274">
            <w:pPr>
              <w:pStyle w:val="Normal-Text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Um tabuleiro com os personagens da Turma da Mônica</w:t>
            </w:r>
          </w:p>
          <w:p w14:paraId="189D6C3F" w14:textId="77777777" w:rsidR="00B91274" w:rsidRPr="00FB5957" w:rsidRDefault="00B91274" w:rsidP="00B91274">
            <w:pPr>
              <w:pStyle w:val="Normal-Text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Uma folha de resposta</w:t>
            </w:r>
          </w:p>
          <w:p w14:paraId="6A4E799C" w14:textId="77777777" w:rsidR="00B91274" w:rsidRPr="00FB5957" w:rsidRDefault="00B91274" w:rsidP="00163205">
            <w:pPr>
              <w:pStyle w:val="Normal-Texto"/>
              <w:spacing w:line="240" w:lineRule="auto"/>
              <w:rPr>
                <w:sz w:val="20"/>
                <w:szCs w:val="20"/>
              </w:rPr>
            </w:pPr>
          </w:p>
          <w:p w14:paraId="5F9C55DF" w14:textId="77777777" w:rsidR="00B91274" w:rsidRPr="00FB5957" w:rsidRDefault="00B91274" w:rsidP="00163205">
            <w:pPr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Objetivo: exercitar prioritariamente os pilares de Reconhecimento de Padrão e Algoritmos através da busca por trajetos entre dois pontos (personagens) e aprender uma forma de escrever resumidamente os mesmos comandos.</w:t>
            </w:r>
          </w:p>
          <w:p w14:paraId="0B97440D" w14:textId="77777777" w:rsidR="00B91274" w:rsidRPr="00FB5957" w:rsidRDefault="00B91274" w:rsidP="00163205">
            <w:pPr>
              <w:pStyle w:val="Normal-Texto"/>
              <w:spacing w:line="240" w:lineRule="auto"/>
              <w:ind w:firstLine="0"/>
              <w:rPr>
                <w:sz w:val="20"/>
                <w:szCs w:val="20"/>
              </w:rPr>
            </w:pPr>
          </w:p>
          <w:p w14:paraId="451A59C0" w14:textId="77777777" w:rsidR="00B91274" w:rsidRPr="00FB5957" w:rsidRDefault="00B91274" w:rsidP="00163205">
            <w:pPr>
              <w:pStyle w:val="Normal-Texto"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Instruções:</w:t>
            </w:r>
          </w:p>
          <w:p w14:paraId="1EF1E8FA" w14:textId="77777777" w:rsidR="00B91274" w:rsidRPr="00FB5957" w:rsidRDefault="00B91274" w:rsidP="00B91274">
            <w:pPr>
              <w:pStyle w:val="Normal-Texto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Entregar uma folha para cada estudante</w:t>
            </w:r>
          </w:p>
          <w:p w14:paraId="41838A93" w14:textId="77777777" w:rsidR="00B91274" w:rsidRPr="00FB5957" w:rsidRDefault="00B91274" w:rsidP="00B91274">
            <w:pPr>
              <w:pStyle w:val="Normal-Texto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O objetivo é encontrar o menor caminho entre o ponto inicial (personagem 1) e o ponto final (personagem 2) descrito no lado esquerdo.</w:t>
            </w:r>
          </w:p>
          <w:p w14:paraId="6E67F561" w14:textId="77777777" w:rsidR="00B91274" w:rsidRPr="00FB5957" w:rsidRDefault="00B91274" w:rsidP="00B91274">
            <w:pPr>
              <w:pStyle w:val="Normal-Texto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Registrar a rota escolhida através de flechas (instruções), indicando como o personagem deve se deslocar pelo tabuleiro, na linha indicada como “A”;</w:t>
            </w:r>
          </w:p>
          <w:p w14:paraId="253D6B1F" w14:textId="77777777" w:rsidR="00B91274" w:rsidRPr="00FB5957" w:rsidRDefault="00B91274" w:rsidP="00B91274">
            <w:pPr>
              <w:pStyle w:val="Normal-Texto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Após finalizados todos os trajetos “A”, os estudantes devem então abreviar suas instruções com o uso de multiplicadores (2x, 3x, 4x, etc.) na linha “B” de cada trajeto. Por exemplo: </w:t>
            </w:r>
            <w:r w:rsidRPr="00FB5957">
              <w:rPr>
                <w:rFonts w:ascii="Wingdings" w:hAnsi="Wingdings"/>
                <w:sz w:val="20"/>
                <w:szCs w:val="20"/>
              </w:rPr>
              <w:t></w:t>
            </w:r>
            <w:r w:rsidRPr="00FB5957">
              <w:rPr>
                <w:rFonts w:ascii="Wingdings" w:hAnsi="Wingdings"/>
                <w:sz w:val="20"/>
                <w:szCs w:val="20"/>
              </w:rPr>
              <w:t></w:t>
            </w:r>
            <w:r w:rsidRPr="00FB5957">
              <w:rPr>
                <w:rFonts w:ascii="Wingdings" w:hAnsi="Wingdings"/>
                <w:sz w:val="20"/>
                <w:szCs w:val="20"/>
              </w:rPr>
              <w:t></w:t>
            </w:r>
            <w:r w:rsidRPr="00FB5957">
              <w:rPr>
                <w:rFonts w:ascii="Wingdings" w:hAnsi="Wingdings"/>
                <w:sz w:val="20"/>
                <w:szCs w:val="20"/>
              </w:rPr>
              <w:t></w:t>
            </w:r>
            <w:r w:rsidRPr="00FB5957">
              <w:rPr>
                <w:rFonts w:ascii="Wingdings" w:hAnsi="Wingdings"/>
                <w:sz w:val="20"/>
                <w:szCs w:val="20"/>
              </w:rPr>
              <w:t>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</w:t>
            </w:r>
            <w:r w:rsidRPr="00FB5957">
              <w:rPr>
                <w:rFonts w:cstheme="minorHAnsi"/>
                <w:sz w:val="20"/>
                <w:szCs w:val="20"/>
              </w:rPr>
              <w:t xml:space="preserve"> pode ser compactado como 5x</w:t>
            </w:r>
            <w:r w:rsidRPr="00FB5957">
              <w:rPr>
                <w:rFonts w:ascii="Wingdings" w:hAnsi="Wingdings"/>
                <w:sz w:val="20"/>
                <w:szCs w:val="20"/>
              </w:rPr>
              <w:t></w:t>
            </w:r>
            <w:r w:rsidRPr="00FB5957">
              <w:rPr>
                <w:rFonts w:cstheme="minorHAnsi"/>
                <w:sz w:val="20"/>
                <w:szCs w:val="20"/>
              </w:rPr>
              <w:t>7x</w:t>
            </w:r>
            <w:r w:rsidRPr="00FB5957">
              <w:rPr>
                <w:rFonts w:ascii="Wingdings" w:hAnsi="Wingdings"/>
                <w:sz w:val="20"/>
                <w:szCs w:val="20"/>
              </w:rPr>
              <w:t></w:t>
            </w:r>
            <w:r w:rsidRPr="00FB5957">
              <w:rPr>
                <w:rFonts w:ascii="Wingdings" w:hAnsi="Wingdings"/>
                <w:sz w:val="20"/>
                <w:szCs w:val="20"/>
              </w:rPr>
              <w:t></w:t>
            </w:r>
          </w:p>
          <w:p w14:paraId="2031E284" w14:textId="77777777" w:rsidR="00E063C4" w:rsidRDefault="00E063C4" w:rsidP="00163205">
            <w:pPr>
              <w:rPr>
                <w:sz w:val="20"/>
                <w:szCs w:val="20"/>
              </w:rPr>
            </w:pPr>
          </w:p>
          <w:p w14:paraId="1F807CD6" w14:textId="77777777" w:rsidR="00B91274" w:rsidRDefault="00B91274" w:rsidP="00163205">
            <w:pPr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O personagem não pode sobrepor a árvore durante o caminho. O rio não pode ser atravessado em qualquer ponto, neste caso deve-se usar a ponte.</w:t>
            </w:r>
          </w:p>
          <w:p w14:paraId="404358DB" w14:textId="26517EF6" w:rsidR="00E063C4" w:rsidRPr="00FB5957" w:rsidRDefault="00E063C4" w:rsidP="00163205">
            <w:pPr>
              <w:rPr>
                <w:sz w:val="20"/>
                <w:szCs w:val="20"/>
              </w:rPr>
            </w:pPr>
          </w:p>
        </w:tc>
      </w:tr>
    </w:tbl>
    <w:p w14:paraId="1757ACF2" w14:textId="77777777" w:rsidR="00D42156" w:rsidRDefault="00D42156"/>
    <w:sectPr w:rsidR="00D42156" w:rsidSect="00134E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C7696"/>
    <w:multiLevelType w:val="hybridMultilevel"/>
    <w:tmpl w:val="37E49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F6020"/>
    <w:multiLevelType w:val="hybridMultilevel"/>
    <w:tmpl w:val="DEDA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M0NTcysTA1NTQ0MjFW0lEKTi0uzszPAykwrAUA2jiKkiwAAAA="/>
  </w:docVars>
  <w:rsids>
    <w:rsidRoot w:val="003015D5"/>
    <w:rsid w:val="00134E08"/>
    <w:rsid w:val="00295069"/>
    <w:rsid w:val="002E53B5"/>
    <w:rsid w:val="002F55B9"/>
    <w:rsid w:val="003015D5"/>
    <w:rsid w:val="00310728"/>
    <w:rsid w:val="004E2875"/>
    <w:rsid w:val="006013EB"/>
    <w:rsid w:val="00B91274"/>
    <w:rsid w:val="00C46408"/>
    <w:rsid w:val="00D42156"/>
    <w:rsid w:val="00E063C4"/>
    <w:rsid w:val="00F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84FD6"/>
  <w15:chartTrackingRefBased/>
  <w15:docId w15:val="{6F6FFC7C-5894-4740-BDFD-584D0B76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274"/>
    <w:pPr>
      <w:jc w:val="both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Texto">
    <w:name w:val="Normal-Texto"/>
    <w:basedOn w:val="Normal"/>
    <w:link w:val="Normal-TextoChar"/>
    <w:qFormat/>
    <w:rsid w:val="00B91274"/>
    <w:pPr>
      <w:spacing w:after="0" w:line="360" w:lineRule="auto"/>
      <w:ind w:firstLine="851"/>
    </w:pPr>
    <w:rPr>
      <w:color w:val="000000" w:themeColor="text1"/>
    </w:rPr>
  </w:style>
  <w:style w:type="character" w:customStyle="1" w:styleId="Normal-TextoChar">
    <w:name w:val="Normal-Texto Char"/>
    <w:basedOn w:val="DefaultParagraphFont"/>
    <w:link w:val="Normal-Texto"/>
    <w:rsid w:val="00B91274"/>
    <w:rPr>
      <w:rFonts w:ascii="Times New Roman" w:hAnsi="Times New Roman"/>
      <w:color w:val="000000" w:themeColor="text1"/>
      <w:sz w:val="24"/>
      <w:lang w:val="pt-BR"/>
    </w:rPr>
  </w:style>
  <w:style w:type="table" w:styleId="TableGrid">
    <w:name w:val="Table Grid"/>
    <w:basedOn w:val="TableNormal"/>
    <w:uiPriority w:val="39"/>
    <w:rsid w:val="00B9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4</cp:revision>
  <dcterms:created xsi:type="dcterms:W3CDTF">2017-08-11T20:34:00Z</dcterms:created>
  <dcterms:modified xsi:type="dcterms:W3CDTF">2021-04-23T13:32:00Z</dcterms:modified>
</cp:coreProperties>
</file>